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Pr>
        <w:drawing>
          <wp:inline distB="0" distT="0" distL="114300" distR="114300">
            <wp:extent cx="2198370" cy="55943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98370" cy="5594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vertAlign w:val="baseline"/>
        </w:rPr>
      </w:pPr>
      <w:r w:rsidDel="00000000" w:rsidR="00000000" w:rsidRPr="00000000">
        <w:rPr>
          <w:rtl w:val="0"/>
        </w:rPr>
      </w:r>
    </w:p>
    <w:tbl>
      <w:tblPr>
        <w:tblStyle w:val="Table1"/>
        <w:tblW w:w="10349.0" w:type="dxa"/>
        <w:jc w:val="left"/>
        <w:tblInd w:w="-342.0" w:type="dxa"/>
        <w:tblBorders>
          <w:top w:color="000000" w:space="0" w:sz="18" w:val="single"/>
          <w:left w:color="000000" w:space="0" w:sz="18" w:val="single"/>
          <w:bottom w:color="000000" w:space="0" w:sz="18" w:val="single"/>
          <w:right w:color="000000" w:space="0" w:sz="18" w:val="single"/>
          <w:insideH w:color="000000" w:space="0" w:sz="0" w:val="nil"/>
          <w:insideV w:color="000000" w:space="0" w:sz="0" w:val="nil"/>
        </w:tblBorders>
        <w:tblLayout w:type="fixed"/>
        <w:tblLook w:val="0000"/>
      </w:tblPr>
      <w:tblGrid>
        <w:gridCol w:w="1350"/>
        <w:gridCol w:w="3690"/>
        <w:gridCol w:w="1568"/>
        <w:gridCol w:w="3741"/>
        <w:tblGridChange w:id="0">
          <w:tblGrid>
            <w:gridCol w:w="1350"/>
            <w:gridCol w:w="3690"/>
            <w:gridCol w:w="1568"/>
            <w:gridCol w:w="3741"/>
          </w:tblGrid>
        </w:tblGridChange>
      </w:tblGrid>
      <w:tr>
        <w:tc>
          <w:tcPr>
            <w:shd w:fill="bfbfbf" w:val="clear"/>
            <w:vAlign w:val="top"/>
          </w:tcPr>
          <w:p w:rsidR="00000000" w:rsidDel="00000000" w:rsidP="00000000" w:rsidRDefault="00000000" w:rsidRPr="00000000" w14:paraId="00000003">
            <w:pPr>
              <w:rPr>
                <w:rFonts w:ascii="Arial Narrow" w:cs="Arial Narrow" w:eastAsia="Arial Narrow" w:hAnsi="Arial Narrow"/>
                <w:sz w:val="28"/>
                <w:szCs w:val="28"/>
                <w:u w:val="single"/>
                <w:vertAlign w:val="baseline"/>
              </w:rPr>
            </w:pPr>
            <w:r w:rsidDel="00000000" w:rsidR="00000000" w:rsidRPr="00000000">
              <w:rPr>
                <w:rFonts w:ascii="Arial Narrow" w:cs="Arial Narrow" w:eastAsia="Arial Narrow" w:hAnsi="Arial Narrow"/>
                <w:sz w:val="28"/>
                <w:szCs w:val="28"/>
                <w:vertAlign w:val="baseline"/>
                <w:rtl w:val="0"/>
              </w:rPr>
              <w:t xml:space="preserve">CLIENT:</w:t>
            </w:r>
            <w:r w:rsidDel="00000000" w:rsidR="00000000" w:rsidRPr="00000000">
              <w:rPr>
                <w:rtl w:val="0"/>
              </w:rPr>
            </w:r>
          </w:p>
        </w:tc>
        <w:tc>
          <w:tcPr>
            <w:shd w:fill="auto" w:val="clear"/>
            <w:vAlign w:val="top"/>
          </w:tcPr>
          <w:p w:rsidR="00000000" w:rsidDel="00000000" w:rsidP="00000000" w:rsidRDefault="00000000" w:rsidRPr="00000000" w14:paraId="00000004">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b w:val="1"/>
                <w:vertAlign w:val="baseline"/>
                <w:rtl w:val="0"/>
              </w:rPr>
              <w:t xml:space="preserve">Garber Chevrolet Saginaw</w:t>
            </w:r>
            <w:r w:rsidDel="00000000" w:rsidR="00000000" w:rsidRPr="00000000">
              <w:rPr>
                <w:rtl w:val="0"/>
              </w:rPr>
            </w:r>
          </w:p>
        </w:tc>
        <w:tc>
          <w:tcPr>
            <w:shd w:fill="bfbfbf" w:val="clear"/>
            <w:vAlign w:val="top"/>
          </w:tcPr>
          <w:p w:rsidR="00000000" w:rsidDel="00000000" w:rsidP="00000000" w:rsidRDefault="00000000" w:rsidRPr="00000000" w14:paraId="00000005">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PHONE #:</w:t>
            </w:r>
          </w:p>
        </w:tc>
        <w:tc>
          <w:tcPr>
            <w:vAlign w:val="top"/>
          </w:tcPr>
          <w:p w:rsidR="00000000" w:rsidDel="00000000" w:rsidP="00000000" w:rsidRDefault="00000000" w:rsidRPr="00000000" w14:paraId="00000006">
            <w:pPr>
              <w:pStyle w:val="Heading3"/>
              <w:rPr>
                <w:rFonts w:ascii="Arial Narrow" w:cs="Arial Narrow" w:eastAsia="Arial Narrow" w:hAnsi="Arial Narrow"/>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7">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SPOT:</w:t>
            </w:r>
          </w:p>
        </w:tc>
        <w:tc>
          <w:tcPr>
            <w:shd w:fill="auto" w:val="clear"/>
            <w:vAlign w:val="top"/>
          </w:tcPr>
          <w:p w:rsidR="00000000" w:rsidDel="00000000" w:rsidP="00000000" w:rsidRDefault="00000000" w:rsidRPr="00000000" w14:paraId="00000008">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SAG-GAR-T201201 Sag Year End V1</w:t>
            </w:r>
            <w:r w:rsidDel="00000000" w:rsidR="00000000" w:rsidRPr="00000000">
              <w:rPr>
                <w:rtl w:val="0"/>
              </w:rPr>
            </w:r>
          </w:p>
        </w:tc>
        <w:tc>
          <w:tcPr>
            <w:shd w:fill="bfbfbf" w:val="clear"/>
            <w:vAlign w:val="top"/>
          </w:tcPr>
          <w:p w:rsidR="00000000" w:rsidDel="00000000" w:rsidP="00000000" w:rsidRDefault="00000000" w:rsidRPr="00000000" w14:paraId="00000009">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FAX # :</w:t>
            </w:r>
          </w:p>
        </w:tc>
        <w:tc>
          <w:tcPr>
            <w:vAlign w:val="top"/>
          </w:tcPr>
          <w:p w:rsidR="00000000" w:rsidDel="00000000" w:rsidP="00000000" w:rsidRDefault="00000000" w:rsidRPr="00000000" w14:paraId="0000000A">
            <w:pPr>
              <w:rPr>
                <w:rFonts w:ascii="Arial Narrow" w:cs="Arial Narrow" w:eastAsia="Arial Narrow" w:hAnsi="Arial Narrow"/>
                <w:sz w:val="24"/>
                <w:szCs w:val="24"/>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B">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LENGTH:</w:t>
            </w:r>
          </w:p>
        </w:tc>
        <w:tc>
          <w:tcPr>
            <w:shd w:fill="auto" w:val="clear"/>
            <w:vAlign w:val="top"/>
          </w:tcPr>
          <w:p w:rsidR="00000000" w:rsidDel="00000000" w:rsidP="00000000" w:rsidRDefault="00000000" w:rsidRPr="00000000" w14:paraId="0000000C">
            <w:pP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:30</w:t>
            </w:r>
            <w:r w:rsidDel="00000000" w:rsidR="00000000" w:rsidRPr="00000000">
              <w:rPr>
                <w:rtl w:val="0"/>
              </w:rPr>
            </w:r>
          </w:p>
        </w:tc>
        <w:tc>
          <w:tcPr>
            <w:shd w:fill="bfbfbf" w:val="clear"/>
            <w:vAlign w:val="top"/>
          </w:tcPr>
          <w:p w:rsidR="00000000" w:rsidDel="00000000" w:rsidP="00000000" w:rsidRDefault="00000000" w:rsidRPr="00000000" w14:paraId="0000000D">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SALES REP:</w:t>
            </w:r>
          </w:p>
        </w:tc>
        <w:tc>
          <w:tcPr>
            <w:vAlign w:val="top"/>
          </w:tcPr>
          <w:p w:rsidR="00000000" w:rsidDel="00000000" w:rsidP="00000000" w:rsidRDefault="00000000" w:rsidRPr="00000000" w14:paraId="0000000E">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Kim Gouin</w:t>
            </w:r>
          </w:p>
        </w:tc>
      </w:tr>
      <w:tr>
        <w:tc>
          <w:tcPr>
            <w:shd w:fill="bfbfbf" w:val="clear"/>
            <w:vAlign w:val="top"/>
          </w:tcPr>
          <w:p w:rsidR="00000000" w:rsidDel="00000000" w:rsidP="00000000" w:rsidRDefault="00000000" w:rsidRPr="00000000" w14:paraId="0000000F">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DATE:   </w:t>
            </w:r>
          </w:p>
        </w:tc>
        <w:tc>
          <w:tcPr>
            <w:shd w:fill="auto" w:val="clear"/>
            <w:vAlign w:val="top"/>
          </w:tcPr>
          <w:p w:rsidR="00000000" w:rsidDel="00000000" w:rsidP="00000000" w:rsidRDefault="00000000" w:rsidRPr="00000000" w14:paraId="00000010">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12</w:t>
            </w:r>
            <w:r w:rsidDel="00000000" w:rsidR="00000000" w:rsidRPr="00000000">
              <w:rPr>
                <w:rFonts w:ascii="Arial Narrow" w:cs="Arial Narrow" w:eastAsia="Arial Narrow" w:hAnsi="Arial Narrow"/>
                <w:sz w:val="24"/>
                <w:szCs w:val="24"/>
                <w:vertAlign w:val="baseline"/>
                <w:rtl w:val="0"/>
              </w:rPr>
              <w:t xml:space="preserve">/</w:t>
            </w:r>
            <w:r w:rsidDel="00000000" w:rsidR="00000000" w:rsidRPr="00000000">
              <w:rPr>
                <w:rFonts w:ascii="Arial Narrow" w:cs="Arial Narrow" w:eastAsia="Arial Narrow" w:hAnsi="Arial Narrow"/>
                <w:sz w:val="24"/>
                <w:szCs w:val="24"/>
                <w:rtl w:val="0"/>
              </w:rPr>
              <w:t xml:space="preserve">2</w:t>
            </w:r>
            <w:r w:rsidDel="00000000" w:rsidR="00000000" w:rsidRPr="00000000">
              <w:rPr>
                <w:rFonts w:ascii="Arial Narrow" w:cs="Arial Narrow" w:eastAsia="Arial Narrow" w:hAnsi="Arial Narrow"/>
                <w:sz w:val="24"/>
                <w:szCs w:val="24"/>
                <w:vertAlign w:val="baseline"/>
                <w:rtl w:val="0"/>
              </w:rPr>
              <w:t xml:space="preserve">/20</w:t>
            </w:r>
          </w:p>
        </w:tc>
        <w:tc>
          <w:tcPr>
            <w:shd w:fill="bfbfbf" w:val="clear"/>
            <w:vAlign w:val="top"/>
          </w:tcPr>
          <w:p w:rsidR="00000000" w:rsidDel="00000000" w:rsidP="00000000" w:rsidRDefault="00000000" w:rsidRPr="00000000" w14:paraId="00000011">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PRODUCER:</w:t>
            </w:r>
          </w:p>
        </w:tc>
        <w:tc>
          <w:tcPr>
            <w:vAlign w:val="top"/>
          </w:tcPr>
          <w:p w:rsidR="00000000" w:rsidDel="00000000" w:rsidP="00000000" w:rsidRDefault="00000000" w:rsidRPr="00000000" w14:paraId="00000012">
            <w:pPr>
              <w:pStyle w:val="Heading3"/>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 Dennis</w:t>
            </w:r>
          </w:p>
        </w:tc>
      </w:tr>
    </w:tbl>
    <w:p w:rsidR="00000000" w:rsidDel="00000000" w:rsidP="00000000" w:rsidRDefault="00000000" w:rsidRPr="00000000" w14:paraId="00000013">
      <w:pPr>
        <w:rPr>
          <w:rFonts w:ascii="Arial Narrow" w:cs="Arial Narrow" w:eastAsia="Arial Narrow" w:hAnsi="Arial Narrow"/>
          <w:sz w:val="24"/>
          <w:szCs w:val="24"/>
          <w:u w:val="single"/>
          <w:vertAlign w:val="baseline"/>
        </w:rPr>
      </w:pPr>
      <w:r w:rsidDel="00000000" w:rsidR="00000000" w:rsidRPr="00000000">
        <w:rPr>
          <w:rtl w:val="0"/>
        </w:rPr>
      </w:r>
    </w:p>
    <w:tbl>
      <w:tblPr>
        <w:tblStyle w:val="Table2"/>
        <w:tblW w:w="11265.0" w:type="dxa"/>
        <w:jc w:val="left"/>
        <w:tblInd w:w="-792.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4140"/>
        <w:gridCol w:w="1980"/>
        <w:gridCol w:w="5145"/>
        <w:tblGridChange w:id="0">
          <w:tblGrid>
            <w:gridCol w:w="4140"/>
            <w:gridCol w:w="1980"/>
            <w:gridCol w:w="5145"/>
          </w:tblGrid>
        </w:tblGridChange>
      </w:tblGrid>
      <w:tr>
        <w:trPr>
          <w:trHeight w:val="427" w:hRule="atLeast"/>
        </w:trPr>
        <w:tc>
          <w:tcPr>
            <w:shd w:fill="e6e6e6" w:val="clear"/>
            <w:vAlign w:val="top"/>
          </w:tcPr>
          <w:p w:rsidR="00000000" w:rsidDel="00000000" w:rsidP="00000000" w:rsidRDefault="00000000" w:rsidRPr="00000000" w14:paraId="00000014">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vertAlign w:val="baseline"/>
                <w:rtl w:val="0"/>
              </w:rPr>
              <w:t xml:space="preserve">GRAPHICS</w:t>
            </w:r>
            <w:r w:rsidDel="00000000" w:rsidR="00000000" w:rsidRPr="00000000">
              <w:rPr>
                <w:rtl w:val="0"/>
              </w:rPr>
            </w:r>
          </w:p>
        </w:tc>
        <w:tc>
          <w:tcPr>
            <w:shd w:fill="bfbfbf" w:val="clear"/>
            <w:vAlign w:val="top"/>
          </w:tcPr>
          <w:p w:rsidR="00000000" w:rsidDel="00000000" w:rsidP="00000000" w:rsidRDefault="00000000" w:rsidRPr="00000000" w14:paraId="00000015">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u w:val="single"/>
                <w:vertAlign w:val="baseline"/>
                <w:rtl w:val="0"/>
              </w:rPr>
              <w:t xml:space="preserve">Video</w:t>
            </w:r>
          </w:p>
        </w:tc>
        <w:tc>
          <w:tcPr>
            <w:tcBorders>
              <w:top w:color="000000" w:space="0" w:sz="12" w:val="single"/>
              <w:bottom w:color="000000" w:space="0" w:sz="6" w:val="single"/>
            </w:tcBorders>
            <w:shd w:fill="999999" w:val="clear"/>
            <w:vAlign w:val="top"/>
          </w:tcPr>
          <w:p w:rsidR="00000000" w:rsidDel="00000000" w:rsidP="00000000" w:rsidRDefault="00000000" w:rsidRPr="00000000" w14:paraId="00000016">
            <w:pPr>
              <w:pStyle w:val="Heading6"/>
              <w:rPr>
                <w:u w:val="single"/>
                <w:vertAlign w:val="baseline"/>
              </w:rPr>
            </w:pPr>
            <w:r w:rsidDel="00000000" w:rsidR="00000000" w:rsidRPr="00000000">
              <w:rPr>
                <w:vertAlign w:val="baseline"/>
                <w:rtl w:val="0"/>
              </w:rPr>
              <w:t xml:space="preserve">AUDIO</w:t>
            </w:r>
            <w:r w:rsidDel="00000000" w:rsidR="00000000" w:rsidRPr="00000000">
              <w:rPr>
                <w:rtl w:val="0"/>
              </w:rPr>
            </w:r>
          </w:p>
        </w:tc>
      </w:tr>
      <w:tr>
        <w:trPr>
          <w:trHeight w:val="10081" w:hRule="atLeast"/>
        </w:trPr>
        <w:tc>
          <w:tcPr>
            <w:vAlign w:val="top"/>
          </w:tcPr>
          <w:p w:rsidR="00000000" w:rsidDel="00000000" w:rsidP="00000000" w:rsidRDefault="00000000" w:rsidRPr="00000000" w14:paraId="00000017">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18">
            <w:pPr>
              <w:jc w:val="cente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Garber Chevrolet Saginaw (logo)</w:t>
            </w:r>
            <w:r w:rsidDel="00000000" w:rsidR="00000000" w:rsidRPr="00000000">
              <w:rPr>
                <w:rtl w:val="0"/>
              </w:rPr>
            </w:r>
          </w:p>
          <w:p w:rsidR="00000000" w:rsidDel="00000000" w:rsidP="00000000" w:rsidRDefault="00000000" w:rsidRPr="00000000" w14:paraId="00000019">
            <w:pPr>
              <w:rPr>
                <w:rFonts w:ascii="Arial Narrow" w:cs="Arial Narrow" w:eastAsia="Arial Narrow" w:hAnsi="Arial Narrow"/>
                <w:b w:val="0"/>
                <w:sz w:val="24"/>
                <w:szCs w:val="24"/>
                <w:vertAlign w:val="baseline"/>
              </w:rPr>
            </w:pPr>
            <w:r w:rsidDel="00000000" w:rsidR="00000000" w:rsidRPr="00000000">
              <w:rPr>
                <w:rtl w:val="0"/>
              </w:rPr>
            </w:r>
          </w:p>
          <w:p w:rsidR="00000000" w:rsidDel="00000000" w:rsidP="00000000" w:rsidRDefault="00000000" w:rsidRPr="00000000" w14:paraId="0000001A">
            <w:pPr>
              <w:rPr>
                <w:rFonts w:ascii="Arial Narrow" w:cs="Arial Narrow" w:eastAsia="Arial Narrow" w:hAnsi="Arial Narrow"/>
                <w:b w:val="0"/>
                <w:sz w:val="24"/>
                <w:szCs w:val="24"/>
                <w:vertAlign w:val="baseline"/>
              </w:rPr>
            </w:pPr>
            <w:r w:rsidDel="00000000" w:rsidR="00000000" w:rsidRPr="00000000">
              <w:rPr>
                <w:rtl w:val="0"/>
              </w:rPr>
            </w:r>
          </w:p>
          <w:p w:rsidR="00000000" w:rsidDel="00000000" w:rsidP="00000000" w:rsidRDefault="00000000" w:rsidRPr="00000000" w14:paraId="0000001B">
            <w:pPr>
              <w:jc w:val="center"/>
              <w:rPr>
                <w:rFonts w:ascii="Arial Narrow" w:cs="Arial Narrow" w:eastAsia="Arial Narrow" w:hAnsi="Arial Narrow"/>
                <w:b w:val="1"/>
                <w:sz w:val="28"/>
                <w:szCs w:val="28"/>
                <w:vertAlign w:val="baseline"/>
              </w:rPr>
            </w:pPr>
            <w:r w:rsidDel="00000000" w:rsidR="00000000" w:rsidRPr="00000000">
              <w:rPr>
                <w:rtl w:val="0"/>
              </w:rPr>
            </w:r>
          </w:p>
          <w:p w:rsidR="00000000" w:rsidDel="00000000" w:rsidP="00000000" w:rsidRDefault="00000000" w:rsidRPr="00000000" w14:paraId="0000001C">
            <w:pPr>
              <w:jc w:val="center"/>
              <w:rPr>
                <w:rFonts w:ascii="Arial Narrow" w:cs="Arial Narrow" w:eastAsia="Arial Narrow" w:hAnsi="Arial Narrow"/>
                <w:b w:val="1"/>
                <w:sz w:val="26"/>
                <w:szCs w:val="26"/>
              </w:rPr>
            </w:pPr>
            <w:r w:rsidDel="00000000" w:rsidR="00000000" w:rsidRPr="00000000">
              <w:rPr>
                <w:rFonts w:ascii="Arial Narrow" w:cs="Arial Narrow" w:eastAsia="Arial Narrow" w:hAnsi="Arial Narrow"/>
                <w:b w:val="1"/>
                <w:sz w:val="26"/>
                <w:szCs w:val="26"/>
                <w:rtl w:val="0"/>
              </w:rPr>
              <w:t xml:space="preserve">GM Employee Pricing For Everyone</w:t>
            </w:r>
          </w:p>
          <w:p w:rsidR="00000000" w:rsidDel="00000000" w:rsidP="00000000" w:rsidRDefault="00000000" w:rsidRPr="00000000" w14:paraId="0000001D">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On Select New Chevy Models</w:t>
            </w:r>
          </w:p>
          <w:p w:rsidR="00000000" w:rsidDel="00000000" w:rsidP="00000000" w:rsidRDefault="00000000" w:rsidRPr="00000000" w14:paraId="0000001E">
            <w:pPr>
              <w:jc w:val="center"/>
              <w:rPr>
                <w:rFonts w:ascii="Arial Narrow" w:cs="Arial Narrow" w:eastAsia="Arial Narrow" w:hAnsi="Arial Narrow"/>
                <w:b w:val="1"/>
                <w:sz w:val="28"/>
                <w:szCs w:val="28"/>
              </w:rPr>
            </w:pPr>
            <w:r w:rsidDel="00000000" w:rsidR="00000000" w:rsidRPr="00000000">
              <w:rPr>
                <w:rFonts w:ascii="Arial" w:cs="Arial" w:eastAsia="Arial" w:hAnsi="Arial"/>
                <w:sz w:val="16"/>
                <w:szCs w:val="16"/>
                <w:rtl w:val="0"/>
              </w:rPr>
              <w:t xml:space="preserve">Available on select 2020 and 2021 models. Not available with fleet sales, special financing, and some other offers.  Approved credit may be required.   Other restrictions apply, see dealer for details. Take delivery by 1/4/21.</w:t>
            </w:r>
            <w:r w:rsidDel="00000000" w:rsidR="00000000" w:rsidRPr="00000000">
              <w:rPr>
                <w:rtl w:val="0"/>
              </w:rPr>
            </w:r>
          </w:p>
          <w:p w:rsidR="00000000" w:rsidDel="00000000" w:rsidP="00000000" w:rsidRDefault="00000000" w:rsidRPr="00000000" w14:paraId="0000001F">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0">
            <w:pPr>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b w:val="1"/>
                <w:sz w:val="22"/>
                <w:szCs w:val="22"/>
                <w:rtl w:val="0"/>
              </w:rPr>
              <w:t xml:space="preserve">2021 Chevy Silverado LT</w:t>
            </w:r>
            <w:r w:rsidDel="00000000" w:rsidR="00000000" w:rsidRPr="00000000">
              <w:rPr>
                <w:rtl w:val="0"/>
              </w:rPr>
            </w:r>
          </w:p>
          <w:p w:rsidR="00000000" w:rsidDel="00000000" w:rsidP="00000000" w:rsidRDefault="00000000" w:rsidRPr="00000000" w14:paraId="00000021">
            <w:pPr>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Lease From Just $215/mo</w:t>
            </w:r>
            <w:r w:rsidDel="00000000" w:rsidR="00000000" w:rsidRPr="00000000">
              <w:rPr>
                <w:rtl w:val="0"/>
              </w:rPr>
            </w:r>
          </w:p>
          <w:p w:rsidR="00000000" w:rsidDel="00000000" w:rsidP="00000000" w:rsidRDefault="00000000" w:rsidRPr="00000000" w14:paraId="00000022">
            <w:pPr>
              <w:jc w:val="center"/>
              <w:rPr>
                <w:rFonts w:ascii="Arial Narrow" w:cs="Arial Narrow" w:eastAsia="Arial Narrow" w:hAnsi="Arial Narrow"/>
                <w:b w:val="1"/>
                <w:sz w:val="28"/>
                <w:szCs w:val="28"/>
              </w:rPr>
            </w:pPr>
            <w:r w:rsidDel="00000000" w:rsidR="00000000" w:rsidRPr="00000000">
              <w:rPr>
                <w:rFonts w:ascii="Arial" w:cs="Arial" w:eastAsia="Arial" w:hAnsi="Arial"/>
                <w:sz w:val="16"/>
                <w:szCs w:val="16"/>
                <w:rtl w:val="0"/>
              </w:rPr>
              <w:t xml:space="preserve">Lease for 24 months, 10,000 miles per year for qualified lessees with approved credit. $3,000 due at signing. Must qualify for GMS Pricing and Lease Loyalty. Taxes extra.  Other restrictions apply. See dealer for details. Offer ends 12/31/20.</w:t>
            </w:r>
            <w:r w:rsidDel="00000000" w:rsidR="00000000" w:rsidRPr="00000000">
              <w:rPr>
                <w:rtl w:val="0"/>
              </w:rPr>
            </w:r>
          </w:p>
          <w:p w:rsidR="00000000" w:rsidDel="00000000" w:rsidP="00000000" w:rsidRDefault="00000000" w:rsidRPr="00000000" w14:paraId="00000023">
            <w:pPr>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24">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2021 Chevy Equinox LS</w:t>
            </w:r>
            <w:r w:rsidDel="00000000" w:rsidR="00000000" w:rsidRPr="00000000">
              <w:rPr>
                <w:rtl w:val="0"/>
              </w:rPr>
            </w:r>
          </w:p>
          <w:p w:rsidR="00000000" w:rsidDel="00000000" w:rsidP="00000000" w:rsidRDefault="00000000" w:rsidRPr="00000000" w14:paraId="00000025">
            <w:pPr>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Lease From Just $149/mo</w:t>
            </w:r>
            <w:r w:rsidDel="00000000" w:rsidR="00000000" w:rsidRPr="00000000">
              <w:rPr>
                <w:rtl w:val="0"/>
              </w:rPr>
            </w:r>
          </w:p>
          <w:p w:rsidR="00000000" w:rsidDel="00000000" w:rsidP="00000000" w:rsidRDefault="00000000" w:rsidRPr="00000000" w14:paraId="00000026">
            <w:pPr>
              <w:jc w:val="center"/>
              <w:rPr>
                <w:rFonts w:ascii="Arial Narrow" w:cs="Arial Narrow" w:eastAsia="Arial Narrow" w:hAnsi="Arial Narrow"/>
                <w:b w:val="1"/>
                <w:sz w:val="28"/>
                <w:szCs w:val="28"/>
              </w:rPr>
            </w:pPr>
            <w:r w:rsidDel="00000000" w:rsidR="00000000" w:rsidRPr="00000000">
              <w:rPr>
                <w:rFonts w:ascii="Arial" w:cs="Arial" w:eastAsia="Arial" w:hAnsi="Arial"/>
                <w:sz w:val="16"/>
                <w:szCs w:val="16"/>
                <w:rtl w:val="0"/>
              </w:rPr>
              <w:t xml:space="preserve"> Lease for 24 months, 10,000 miles per year for qualified lessees with approved credit. $3,000 due at signing. Must qualify for GMS Pricing and Lease Loyalty. Taxes extra.  Other restrictions apply. See dealer for details. Offer ends 12/31/20.</w:t>
            </w:r>
            <w:r w:rsidDel="00000000" w:rsidR="00000000" w:rsidRPr="00000000">
              <w:rPr>
                <w:rtl w:val="0"/>
              </w:rPr>
            </w:r>
          </w:p>
          <w:p w:rsidR="00000000" w:rsidDel="00000000" w:rsidP="00000000" w:rsidRDefault="00000000" w:rsidRPr="00000000" w14:paraId="00000027">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8">
            <w:pPr>
              <w:jc w:val="center"/>
              <w:rPr>
                <w:rFonts w:ascii="Arial Narrow" w:cs="Arial Narrow" w:eastAsia="Arial Narrow" w:hAnsi="Arial Narrow"/>
                <w:b w:val="0"/>
                <w:sz w:val="21"/>
                <w:szCs w:val="21"/>
                <w:vertAlign w:val="baseline"/>
              </w:rPr>
            </w:pPr>
            <w:r w:rsidDel="00000000" w:rsidR="00000000" w:rsidRPr="00000000">
              <w:rPr>
                <w:rFonts w:ascii="Arial Narrow" w:cs="Arial Narrow" w:eastAsia="Arial Narrow" w:hAnsi="Arial Narrow"/>
                <w:b w:val="1"/>
                <w:sz w:val="21"/>
                <w:szCs w:val="21"/>
                <w:vertAlign w:val="baseline"/>
                <w:rtl w:val="0"/>
              </w:rPr>
              <w:t xml:space="preserve">Chevy Find New Roads Logo</w:t>
            </w:r>
            <w:r w:rsidDel="00000000" w:rsidR="00000000" w:rsidRPr="00000000">
              <w:rPr>
                <w:rtl w:val="0"/>
              </w:rPr>
            </w:r>
          </w:p>
          <w:p w:rsidR="00000000" w:rsidDel="00000000" w:rsidP="00000000" w:rsidRDefault="00000000" w:rsidRPr="00000000" w14:paraId="00000029">
            <w:pPr>
              <w:jc w:val="center"/>
              <w:rPr>
                <w:rFonts w:ascii="Arial Narrow" w:cs="Arial Narrow" w:eastAsia="Arial Narrow" w:hAnsi="Arial Narrow"/>
                <w:b w:val="0"/>
                <w:sz w:val="21"/>
                <w:szCs w:val="21"/>
                <w:vertAlign w:val="baseline"/>
              </w:rPr>
            </w:pPr>
            <w:r w:rsidDel="00000000" w:rsidR="00000000" w:rsidRPr="00000000">
              <w:rPr>
                <w:rFonts w:ascii="Arial Narrow" w:cs="Arial Narrow" w:eastAsia="Arial Narrow" w:hAnsi="Arial Narrow"/>
                <w:b w:val="1"/>
                <w:sz w:val="21"/>
                <w:szCs w:val="21"/>
                <w:vertAlign w:val="baseline"/>
                <w:rtl w:val="0"/>
              </w:rPr>
              <w:t xml:space="preserve">Chevrolet Bowtie Logo</w:t>
            </w:r>
            <w:r w:rsidDel="00000000" w:rsidR="00000000" w:rsidRPr="00000000">
              <w:rPr>
                <w:rtl w:val="0"/>
              </w:rPr>
            </w:r>
          </w:p>
          <w:p w:rsidR="00000000" w:rsidDel="00000000" w:rsidP="00000000" w:rsidRDefault="00000000" w:rsidRPr="00000000" w14:paraId="0000002A">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B">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C">
            <w:pPr>
              <w:jc w:val="cente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Garber Chevrolet Saginaw (logo)</w:t>
            </w:r>
            <w:r w:rsidDel="00000000" w:rsidR="00000000" w:rsidRPr="00000000">
              <w:rPr>
                <w:rtl w:val="0"/>
              </w:rPr>
            </w:r>
          </w:p>
          <w:p w:rsidR="00000000" w:rsidDel="00000000" w:rsidP="00000000" w:rsidRDefault="00000000" w:rsidRPr="00000000" w14:paraId="0000002D">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Gratiot Road, Saginaw</w:t>
            </w:r>
          </w:p>
          <w:p w:rsidR="00000000" w:rsidDel="00000000" w:rsidP="00000000" w:rsidRDefault="00000000" w:rsidRPr="00000000" w14:paraId="0000002E">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GarberChevroletSaginaw.com</w:t>
            </w:r>
          </w:p>
        </w:tc>
        <w:tc>
          <w:tcPr>
            <w:vAlign w:val="top"/>
          </w:tcPr>
          <w:p w:rsidR="00000000" w:rsidDel="00000000" w:rsidP="00000000" w:rsidRDefault="00000000" w:rsidRPr="00000000" w14:paraId="0000002F">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0">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Garber logo open </w:t>
            </w:r>
          </w:p>
          <w:p w:rsidR="00000000" w:rsidDel="00000000" w:rsidP="00000000" w:rsidRDefault="00000000" w:rsidRPr="00000000" w14:paraId="00000031">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2">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3">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4">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5">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Employee on camera</w:t>
            </w:r>
          </w:p>
          <w:p w:rsidR="00000000" w:rsidDel="00000000" w:rsidP="00000000" w:rsidRDefault="00000000" w:rsidRPr="00000000" w14:paraId="00000036">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7">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8">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9">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A">
            <w:pPr>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Video:  Various New Chevrolets</w:t>
            </w:r>
            <w:r w:rsidDel="00000000" w:rsidR="00000000" w:rsidRPr="00000000">
              <w:rPr>
                <w:rtl w:val="0"/>
              </w:rPr>
            </w:r>
          </w:p>
          <w:p w:rsidR="00000000" w:rsidDel="00000000" w:rsidP="00000000" w:rsidRDefault="00000000" w:rsidRPr="00000000" w14:paraId="0000003B">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C">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D">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E">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F">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2021 Chevy Silverado</w:t>
            </w:r>
          </w:p>
          <w:p w:rsidR="00000000" w:rsidDel="00000000" w:rsidP="00000000" w:rsidRDefault="00000000" w:rsidRPr="00000000" w14:paraId="00000040">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1">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2021 Chevy Equinox</w:t>
            </w:r>
          </w:p>
          <w:p w:rsidR="00000000" w:rsidDel="00000000" w:rsidP="00000000" w:rsidRDefault="00000000" w:rsidRPr="00000000" w14:paraId="00000042">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43">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4">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5">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6">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7">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8">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9">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Map Animation</w:t>
            </w:r>
          </w:p>
          <w:p w:rsidR="00000000" w:rsidDel="00000000" w:rsidP="00000000" w:rsidRDefault="00000000" w:rsidRPr="00000000" w14:paraId="0000004A">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B">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C">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Employee on camera</w:t>
            </w:r>
          </w:p>
        </w:tc>
        <w:tc>
          <w:tcPr>
            <w:tcBorders>
              <w:top w:color="000000" w:space="0" w:sz="0" w:val="nil"/>
            </w:tcBorders>
            <w:vAlign w:val="top"/>
          </w:tcPr>
          <w:p w:rsidR="00000000" w:rsidDel="00000000" w:rsidP="00000000" w:rsidRDefault="00000000" w:rsidRPr="00000000" w14:paraId="0000004D">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E">
            <w:pPr>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Jingle: (:03) “You’ll do better at Garber!”</w:t>
            </w:r>
            <w:r w:rsidDel="00000000" w:rsidR="00000000" w:rsidRPr="00000000">
              <w:rPr>
                <w:rtl w:val="0"/>
              </w:rPr>
            </w:r>
          </w:p>
          <w:p w:rsidR="00000000" w:rsidDel="00000000" w:rsidP="00000000" w:rsidRDefault="00000000" w:rsidRPr="00000000" w14:paraId="0000004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0">
            <w:pPr>
              <w:rPr>
                <w:rFonts w:ascii="Arial" w:cs="Arial" w:eastAsia="Arial" w:hAnsi="Arial"/>
                <w:sz w:val="24"/>
                <w:szCs w:val="24"/>
                <w:u w:val="single"/>
                <w:vertAlign w:val="baseline"/>
              </w:rPr>
            </w:pPr>
            <w:r w:rsidDel="00000000" w:rsidR="00000000" w:rsidRPr="00000000">
              <w:rPr>
                <w:rFonts w:ascii="Arial" w:cs="Arial" w:eastAsia="Arial" w:hAnsi="Arial"/>
                <w:sz w:val="24"/>
                <w:szCs w:val="24"/>
                <w:u w:val="single"/>
                <w:vertAlign w:val="baseline"/>
                <w:rtl w:val="0"/>
              </w:rPr>
              <w:t xml:space="preserve">(Employee #1 ) : (:27)</w:t>
            </w:r>
          </w:p>
          <w:p w:rsidR="00000000" w:rsidDel="00000000" w:rsidP="00000000" w:rsidRDefault="00000000" w:rsidRPr="00000000" w14:paraId="00000051">
            <w:pPr>
              <w:rPr>
                <w:rFonts w:ascii="Arial" w:cs="Arial" w:eastAsia="Arial" w:hAnsi="Arial"/>
                <w:sz w:val="24"/>
                <w:szCs w:val="24"/>
                <w:u w:val="single"/>
                <w:vertAlign w:val="baseline"/>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w:t>
            </w:r>
            <w:r w:rsidDel="00000000" w:rsidR="00000000" w:rsidRPr="00000000">
              <w:rPr>
                <w:rFonts w:ascii="Calibri" w:cs="Calibri" w:eastAsia="Calibri" w:hAnsi="Calibri"/>
                <w:sz w:val="24"/>
                <w:szCs w:val="24"/>
                <w:rtl w:val="0"/>
              </w:rPr>
              <w:t xml:space="preserve">nd better is saving BIG during the Better Year-End Sales Event! </w:t>
            </w:r>
            <w:r w:rsidDel="00000000" w:rsidR="00000000" w:rsidRPr="00000000">
              <w:rPr>
                <w:rtl w:val="0"/>
              </w:rPr>
            </w:r>
          </w:p>
          <w:p w:rsidR="00000000" w:rsidDel="00000000" w:rsidP="00000000" w:rsidRDefault="00000000" w:rsidRPr="00000000" w14:paraId="00000053">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month, </w:t>
            </w:r>
            <w:r w:rsidDel="00000000" w:rsidR="00000000" w:rsidRPr="00000000">
              <w:rPr>
                <w:rFonts w:ascii="Calibri" w:cs="Calibri" w:eastAsia="Calibri" w:hAnsi="Calibri"/>
                <w:b w:val="1"/>
                <w:i w:val="1"/>
                <w:sz w:val="24"/>
                <w:szCs w:val="24"/>
                <w:rtl w:val="0"/>
              </w:rPr>
              <w:t xml:space="preserve">everyone </w:t>
            </w:r>
            <w:r w:rsidDel="00000000" w:rsidR="00000000" w:rsidRPr="00000000">
              <w:rPr>
                <w:rFonts w:ascii="Calibri" w:cs="Calibri" w:eastAsia="Calibri" w:hAnsi="Calibri"/>
                <w:sz w:val="24"/>
                <w:szCs w:val="24"/>
                <w:rtl w:val="0"/>
              </w:rPr>
              <w:t xml:space="preserve">qualifies for GM Employee Pricing!  That’s on TOP of our Low Price Guarantee!</w:t>
            </w:r>
            <w:r w:rsidDel="00000000" w:rsidR="00000000" w:rsidRPr="00000000">
              <w:rPr>
                <w:rtl w:val="0"/>
              </w:rPr>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4"/>
                <w:szCs w:val="24"/>
                <w:vertAlign w:val="baseline"/>
              </w:rPr>
            </w:pPr>
            <w:r w:rsidDel="00000000" w:rsidR="00000000" w:rsidRPr="00000000">
              <w:rPr>
                <w:rFonts w:ascii="Calibri" w:cs="Calibri" w:eastAsia="Calibri" w:hAnsi="Calibri"/>
                <w:sz w:val="24"/>
                <w:szCs w:val="24"/>
                <w:rtl w:val="0"/>
              </w:rPr>
              <w:t xml:space="preserve">You can get our best deal of the year on a brand new Chevy Silverado! </w:t>
            </w:r>
            <w:r w:rsidDel="00000000" w:rsidR="00000000" w:rsidRPr="00000000">
              <w:rPr>
                <w:rFonts w:ascii="Calibri" w:cs="Calibri" w:eastAsia="Calibri" w:hAnsi="Calibri"/>
                <w:sz w:val="24"/>
                <w:szCs w:val="24"/>
                <w:vertAlign w:val="baseline"/>
                <w:rtl w:val="0"/>
              </w:rPr>
              <w:t xml:space="preserve">    </w:t>
            </w:r>
          </w:p>
          <w:p w:rsidR="00000000" w:rsidDel="00000000" w:rsidP="00000000" w:rsidRDefault="00000000" w:rsidRPr="00000000" w14:paraId="00000057">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 </w:t>
            </w:r>
            <w:r w:rsidDel="00000000" w:rsidR="00000000" w:rsidRPr="00000000">
              <w:rPr>
                <w:rFonts w:ascii="Calibri" w:cs="Calibri" w:eastAsia="Calibri" w:hAnsi="Calibri"/>
                <w:sz w:val="24"/>
                <w:szCs w:val="24"/>
                <w:vertAlign w:val="baseline"/>
                <w:rtl w:val="0"/>
              </w:rPr>
              <w:t xml:space="preserve">an unbeatable </w:t>
            </w:r>
            <w:r w:rsidDel="00000000" w:rsidR="00000000" w:rsidRPr="00000000">
              <w:rPr>
                <w:rFonts w:ascii="Calibri" w:cs="Calibri" w:eastAsia="Calibri" w:hAnsi="Calibri"/>
                <w:sz w:val="24"/>
                <w:szCs w:val="24"/>
                <w:rtl w:val="0"/>
              </w:rPr>
              <w:t xml:space="preserve">payment </w:t>
            </w:r>
            <w:r w:rsidDel="00000000" w:rsidR="00000000" w:rsidRPr="00000000">
              <w:rPr>
                <w:rFonts w:ascii="Calibri" w:cs="Calibri" w:eastAsia="Calibri" w:hAnsi="Calibri"/>
                <w:sz w:val="24"/>
                <w:szCs w:val="24"/>
                <w:vertAlign w:val="baseline"/>
                <w:rtl w:val="0"/>
              </w:rPr>
              <w:t xml:space="preserve">on a new Chevy </w:t>
            </w:r>
            <w:r w:rsidDel="00000000" w:rsidR="00000000" w:rsidRPr="00000000">
              <w:rPr>
                <w:rFonts w:ascii="Calibri" w:cs="Calibri" w:eastAsia="Calibri" w:hAnsi="Calibri"/>
                <w:sz w:val="24"/>
                <w:szCs w:val="24"/>
                <w:rtl w:val="0"/>
              </w:rPr>
              <w:t xml:space="preserve">Equinox</w:t>
            </w:r>
            <w:r w:rsidDel="00000000" w:rsidR="00000000" w:rsidRPr="00000000">
              <w:rPr>
                <w:rFonts w:ascii="Calibri" w:cs="Calibri" w:eastAsia="Calibri" w:hAnsi="Calibri"/>
                <w:sz w:val="24"/>
                <w:szCs w:val="24"/>
                <w:vertAlign w:val="baseline"/>
                <w:rtl w:val="0"/>
              </w:rPr>
              <w:t xml:space="preserve">!</w:t>
            </w:r>
            <w:r w:rsidDel="00000000" w:rsidR="00000000" w:rsidRPr="00000000">
              <w:rPr>
                <w:rtl w:val="0"/>
              </w:rPr>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Don’t miss Employee Pricing </w:t>
            </w:r>
            <w:r w:rsidDel="00000000" w:rsidR="00000000" w:rsidRPr="00000000">
              <w:rPr>
                <w:rFonts w:ascii="Calibri" w:cs="Calibri" w:eastAsia="Calibri" w:hAnsi="Calibri"/>
                <w:b w:val="1"/>
                <w:i w:val="1"/>
                <w:sz w:val="24"/>
                <w:szCs w:val="24"/>
                <w:rtl w:val="0"/>
              </w:rPr>
              <w:t xml:space="preserve">for everyone</w:t>
            </w:r>
            <w:r w:rsidDel="00000000" w:rsidR="00000000" w:rsidRPr="00000000">
              <w:rPr>
                <w:rFonts w:ascii="Calibri" w:cs="Calibri" w:eastAsia="Calibri" w:hAnsi="Calibri"/>
                <w:sz w:val="24"/>
                <w:szCs w:val="24"/>
                <w:rtl w:val="0"/>
              </w:rPr>
              <w:t xml:space="preserve"> during the Better Year End Sales Event! </w:t>
            </w:r>
          </w:p>
          <w:p w:rsidR="00000000" w:rsidDel="00000000" w:rsidP="00000000" w:rsidRDefault="00000000" w:rsidRPr="00000000" w14:paraId="0000005B">
            <w:pPr>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Going on now</w:t>
            </w:r>
            <w:r w:rsidDel="00000000" w:rsidR="00000000" w:rsidRPr="00000000">
              <w:rPr>
                <w:rFonts w:ascii="Calibri" w:cs="Calibri" w:eastAsia="Calibri" w:hAnsi="Calibri"/>
                <w:b w:val="1"/>
                <w:i w:val="1"/>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at Garber Chevrolet, Gratiot Road in Saginaw!</w:t>
            </w:r>
          </w:p>
          <w:p w:rsidR="00000000" w:rsidDel="00000000" w:rsidP="00000000" w:rsidRDefault="00000000" w:rsidRPr="00000000" w14:paraId="0000005D">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E">
            <w:pPr>
              <w:rPr>
                <w:rFonts w:ascii="Arial" w:cs="Arial" w:eastAsia="Arial" w:hAnsi="Arial"/>
                <w:sz w:val="24"/>
                <w:szCs w:val="24"/>
                <w:vertAlign w:val="baseline"/>
              </w:rPr>
            </w:pPr>
            <w:r w:rsidDel="00000000" w:rsidR="00000000" w:rsidRPr="00000000">
              <w:rPr>
                <w:rFonts w:ascii="Calibri" w:cs="Calibri" w:eastAsia="Calibri" w:hAnsi="Calibri"/>
                <w:sz w:val="24"/>
                <w:szCs w:val="24"/>
                <w:vertAlign w:val="baseline"/>
                <w:rtl w:val="0"/>
              </w:rPr>
              <w:t xml:space="preserve">Home of the Low Price Guarantee!</w:t>
            </w:r>
            <w:r w:rsidDel="00000000" w:rsidR="00000000" w:rsidRPr="00000000">
              <w:rPr>
                <w:rtl w:val="0"/>
              </w:rPr>
            </w:r>
          </w:p>
          <w:p w:rsidR="00000000" w:rsidDel="00000000" w:rsidP="00000000" w:rsidRDefault="00000000" w:rsidRPr="00000000" w14:paraId="0000005F">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0">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2">
      <w:pPr>
        <w:ind w:left="-1620" w:right="-1264" w:firstLine="27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tab/>
        <w:t xml:space="preserve">                  Approved:_______</w:t>
        <w:tab/>
        <w:t xml:space="preserve">     Approved with Changes: </w:t>
      </w:r>
      <w:r w:rsidDel="00000000" w:rsidR="00000000" w:rsidRPr="00000000">
        <w:rPr>
          <w:rFonts w:ascii="Arial Narrow" w:cs="Arial Narrow" w:eastAsia="Arial Narrow" w:hAnsi="Arial Narrow"/>
          <w:sz w:val="24"/>
          <w:szCs w:val="24"/>
          <w:u w:val="single"/>
          <w:vertAlign w:val="baseline"/>
          <w:rtl w:val="0"/>
        </w:rPr>
        <w:tab/>
        <w:tab/>
      </w:r>
      <w:r w:rsidDel="00000000" w:rsidR="00000000" w:rsidRPr="00000000">
        <w:rPr>
          <w:rFonts w:ascii="Arial Narrow" w:cs="Arial Narrow" w:eastAsia="Arial Narrow" w:hAnsi="Arial Narrow"/>
          <w:vertAlign w:val="baseline"/>
          <w:rtl w:val="0"/>
        </w:rPr>
        <w:tab/>
        <w:t xml:space="preserve">Client Signature: _________________________________</w:t>
        <w:tab/>
      </w:r>
    </w:p>
    <w:sectPr>
      <w:pgSz w:h="15840" w:w="12240" w:orient="portrait"/>
      <w:pgMar w:bottom="720" w:top="720" w:left="1354"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Impact"/>
  <w:font w:name="Arial"/>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sz w:val="36"/>
      <w:szCs w:val="36"/>
      <w:vertAlign w:val="baseline"/>
    </w:rPr>
  </w:style>
  <w:style w:type="paragraph" w:styleId="Heading2">
    <w:name w:val="heading 2"/>
    <w:basedOn w:val="Normal"/>
    <w:next w:val="Normal"/>
    <w:pPr>
      <w:keepNext w:val="1"/>
      <w:jc w:val="center"/>
    </w:pPr>
    <w:rPr>
      <w:rFonts w:ascii="Impact" w:cs="Impact" w:eastAsia="Impact" w:hAnsi="Impact"/>
      <w:b w:val="1"/>
      <w:vertAlign w:val="baseline"/>
    </w:rPr>
  </w:style>
  <w:style w:type="paragraph" w:styleId="Heading3">
    <w:name w:val="heading 3"/>
    <w:basedOn w:val="Normal"/>
    <w:next w:val="Normal"/>
    <w:pPr>
      <w:keepNext w:val="1"/>
    </w:pPr>
    <w:rPr>
      <w:rFonts w:ascii="Arial" w:cs="Arial" w:eastAsia="Arial" w:hAnsi="Arial"/>
      <w:sz w:val="24"/>
      <w:szCs w:val="24"/>
      <w:vertAlign w:val="baseline"/>
    </w:rPr>
  </w:style>
  <w:style w:type="paragraph" w:styleId="Heading4">
    <w:name w:val="heading 4"/>
    <w:basedOn w:val="Normal"/>
    <w:next w:val="Normal"/>
    <w:pPr>
      <w:keepNext w:val="1"/>
    </w:pPr>
    <w:rPr>
      <w:i w:val="1"/>
      <w:vertAlign w:val="baseline"/>
    </w:rPr>
  </w:style>
  <w:style w:type="paragraph" w:styleId="Heading5">
    <w:name w:val="heading 5"/>
    <w:basedOn w:val="Normal"/>
    <w:next w:val="Normal"/>
    <w:pPr>
      <w:keepNext w:val="1"/>
    </w:pPr>
    <w:rPr>
      <w:rFonts w:ascii="Arial" w:cs="Arial" w:eastAsia="Arial" w:hAnsi="Arial"/>
      <w:b w:val="1"/>
      <w:sz w:val="24"/>
      <w:szCs w:val="24"/>
      <w:vertAlign w:val="baseline"/>
    </w:rPr>
  </w:style>
  <w:style w:type="paragraph" w:styleId="Heading6">
    <w:name w:val="heading 6"/>
    <w:basedOn w:val="Normal"/>
    <w:next w:val="Normal"/>
    <w:pPr>
      <w:keepNext w:val="1"/>
      <w:jc w:val="center"/>
    </w:pPr>
    <w:rPr>
      <w:rFonts w:ascii="Arial Narrow" w:cs="Arial Narrow" w:eastAsia="Arial Narrow" w:hAnsi="Arial Narrow"/>
      <w:sz w:val="40"/>
      <w:szCs w:val="40"/>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